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关于韶关市廉洁文化主题书画摄影巡展作品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获奖结果的公示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韶关市文化广电旅游体育局主办，韶关市文化馆承办，韶关市各县（市、区）文化馆协办的韶关市廉洁文化主题书画摄影巡展作品于2022年12月6日完成评审工作。经本次巡展组委会专家评审委员会评审，从投稿作品中评出金奖作品3件，银奖作品6件，铜奖作品11件，优秀奖作品26件，现将评审结果向社会公示（详见附件），公示期为7天（自2022年12月7 日至12月13日止）。如对评审结果有异议，请在公示期内向组委会反映。反映内容应真实客观、具体详实，并留下真实姓名和联系方式，以便核查及反馈。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附件：韶关市廉洁文化主题书画摄影巡展作品获奖作品名单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韶关市廉洁文化主题书画摄影巡展组委会（代章）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2022年12月7日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（联系人及方式：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"mailto:钟老师，0751-8772008，sgswhgczb@163.com）"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钟老师，0751-8772008，sgswhgczb@163.com）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rPr>
          <w:rFonts w:hint="default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韶关市廉洁文化主题书画摄影巡展作品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获奖名单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br w:type="textWrapping"/>
      </w:r>
    </w:p>
    <w:p>
      <w:pPr>
        <w:spacing w:line="700" w:lineRule="exact"/>
        <w:ind w:left="0" w:leftChars="0" w:firstLine="0" w:firstLineChars="0"/>
        <w:jc w:val="left"/>
        <w:rPr>
          <w:rFonts w:hint="eastAsia" w:ascii="楷体_GB2312" w:hAnsi="楷体_GB2312" w:eastAsia="黑体" w:cs="楷体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金奖</w:t>
      </w:r>
    </w:p>
    <w:tbl>
      <w:tblPr>
        <w:tblStyle w:val="4"/>
        <w:tblW w:w="93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113"/>
        <w:gridCol w:w="800"/>
        <w:gridCol w:w="2898"/>
        <w:gridCol w:w="2227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作者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289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作品名称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组稿单位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评选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黄倩婵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书法</w:t>
            </w:r>
          </w:p>
        </w:tc>
        <w:tc>
          <w:tcPr>
            <w:tcW w:w="28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屈翁山广东新语节录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翁源县文化馆组稿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曾虎亮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美术</w:t>
            </w:r>
          </w:p>
        </w:tc>
        <w:tc>
          <w:tcPr>
            <w:tcW w:w="28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脱贫攻坚谱新曲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仁化县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文化馆组稿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李子亮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摄影</w:t>
            </w:r>
          </w:p>
        </w:tc>
        <w:tc>
          <w:tcPr>
            <w:tcW w:w="28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莲之曲（组照二）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南雄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市文化馆组稿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金奖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70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二、银奖</w:t>
      </w:r>
    </w:p>
    <w:tbl>
      <w:tblPr>
        <w:tblStyle w:val="4"/>
        <w:tblW w:w="924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113"/>
        <w:gridCol w:w="1052"/>
        <w:gridCol w:w="2608"/>
        <w:gridCol w:w="2265"/>
        <w:gridCol w:w="1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1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作者</w:t>
            </w:r>
          </w:p>
        </w:tc>
        <w:tc>
          <w:tcPr>
            <w:tcW w:w="10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26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作品名称</w:t>
            </w:r>
          </w:p>
        </w:tc>
        <w:tc>
          <w:tcPr>
            <w:tcW w:w="22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组稿单位</w:t>
            </w:r>
          </w:p>
        </w:tc>
        <w:tc>
          <w:tcPr>
            <w:tcW w:w="13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评选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陈景锋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书法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习总书记廉政语录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韶关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银奖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戴乐乐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书法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隶书廉洁对联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浈江区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银奖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许院明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美术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星辰大海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韶关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银奖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杨博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美术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一品清廉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南雄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银奖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郭盛霖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美术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气正风清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南雄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银奖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/>
                <w:sz w:val="28"/>
                <w:szCs w:val="22"/>
                <w:lang w:val="en-US" w:eastAsia="zh-CN"/>
              </w:rPr>
              <w:t>陈仙凤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/>
                <w:sz w:val="28"/>
                <w:szCs w:val="22"/>
                <w:lang w:val="en-US" w:eastAsia="zh-CN"/>
              </w:rPr>
              <w:t>摄影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晨光中的升旗仪式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仁化县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银奖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70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三、铜奖</w:t>
      </w:r>
    </w:p>
    <w:tbl>
      <w:tblPr>
        <w:tblStyle w:val="4"/>
        <w:tblW w:w="92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113"/>
        <w:gridCol w:w="800"/>
        <w:gridCol w:w="2967"/>
        <w:gridCol w:w="2158"/>
        <w:gridCol w:w="1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1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作者</w:t>
            </w:r>
          </w:p>
        </w:tc>
        <w:tc>
          <w:tcPr>
            <w:tcW w:w="8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29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作品名称</w:t>
            </w:r>
          </w:p>
        </w:tc>
        <w:tc>
          <w:tcPr>
            <w:tcW w:w="215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组稿单位</w:t>
            </w:r>
          </w:p>
        </w:tc>
        <w:tc>
          <w:tcPr>
            <w:tcW w:w="13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评选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阳智林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书法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处世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楹联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韶关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丁锐钿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书法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习近平总书记廉政警句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韶关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陈涛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书法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毛泽东七律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南雄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谢璇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书法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廉洁诗文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曲江区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宋明艺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美术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清莲一片沐朝晖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韶关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谢今古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美术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清气满乾坤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乐昌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谢达真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美术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清气满乾坤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乐昌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傅见军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美术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要留清白在人间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乐昌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陈浩然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美术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廉洁文化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仁化县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李存娣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美术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法治教育，伴我成长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曲江区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8"/>
                <w:szCs w:val="22"/>
              </w:rPr>
              <w:t>沈良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8"/>
                <w:szCs w:val="22"/>
              </w:rPr>
              <w:t>摄影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8"/>
                <w:szCs w:val="22"/>
              </w:rPr>
              <w:t>红旗飘起的地方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仁化县文化馆组稿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铜奖</w:t>
            </w: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</w:p>
    <w:p>
      <w:pPr>
        <w:ind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四、优秀奖</w:t>
      </w:r>
    </w:p>
    <w:tbl>
      <w:tblPr>
        <w:tblStyle w:val="4"/>
        <w:tblW w:w="92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098"/>
        <w:gridCol w:w="15"/>
        <w:gridCol w:w="785"/>
        <w:gridCol w:w="2914"/>
        <w:gridCol w:w="12"/>
        <w:gridCol w:w="2199"/>
        <w:gridCol w:w="15"/>
        <w:gridCol w:w="1325"/>
        <w:gridCol w:w="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jc w:val="center"/>
        </w:trPr>
        <w:tc>
          <w:tcPr>
            <w:tcW w:w="8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09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作者</w:t>
            </w:r>
          </w:p>
        </w:tc>
        <w:tc>
          <w:tcPr>
            <w:tcW w:w="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种类</w:t>
            </w:r>
          </w:p>
        </w:tc>
        <w:tc>
          <w:tcPr>
            <w:tcW w:w="29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作品名称</w:t>
            </w:r>
          </w:p>
        </w:tc>
        <w:tc>
          <w:tcPr>
            <w:tcW w:w="21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组稿单位</w:t>
            </w:r>
          </w:p>
        </w:tc>
        <w:tc>
          <w:tcPr>
            <w:tcW w:w="13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评选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朱建高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书法</w:t>
            </w: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正气清风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韶关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市文化馆组稿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梁亚良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书法</w:t>
            </w: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对联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韶关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市文化馆组稿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蔡德怀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书法</w:t>
            </w: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党的中心任务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韶关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市文化馆组稿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罗晓瑜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书法</w:t>
            </w: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法治中国赋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韶关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市文化馆组稿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赵琳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书法</w:t>
            </w: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总书记廉政警句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韶关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市文化馆组稿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张惠香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书法</w:t>
            </w: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廉政对联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韶关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市文化馆组稿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罗红旺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书法</w:t>
            </w: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欲虽不可去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求应有所节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乐昌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市文化馆组稿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陈逸森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书法</w:t>
            </w: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廉政对联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韶关市文化馆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组稿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邱小兵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书法</w:t>
            </w: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风清气正民心顺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南雄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市文化馆组稿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钟俊华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书法</w:t>
            </w: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初心不忘民为本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南雄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市文化馆组稿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李小燕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书法</w:t>
            </w: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楹联《中华颂》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武江区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文化馆组稿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庞小珊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书法</w:t>
            </w: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清风正气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武江区文化馆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组稿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周子扬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书法</w:t>
            </w: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廉洁对联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仁化县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文化馆组稿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覃文俊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书法</w:t>
            </w: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反腐倡廉对联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浈江区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文化馆组稿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欧珈成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书法</w:t>
            </w: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廉洁诗一首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浈江区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文化馆组稿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陈帅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美术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惟俭可以生廉</w:t>
            </w:r>
          </w:p>
        </w:tc>
        <w:tc>
          <w:tcPr>
            <w:tcW w:w="2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韶关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市文化馆组稿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刘海军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美术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廉洁奉公共建美好家园</w:t>
            </w:r>
          </w:p>
        </w:tc>
        <w:tc>
          <w:tcPr>
            <w:tcW w:w="2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仁化县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文化馆组稿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林洪英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美术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廉洁之光耀新城</w:t>
            </w:r>
          </w:p>
        </w:tc>
        <w:tc>
          <w:tcPr>
            <w:tcW w:w="2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仁化县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文化馆组稿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王诗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悦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美术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君民鱼水一家亲</w:t>
            </w:r>
          </w:p>
        </w:tc>
        <w:tc>
          <w:tcPr>
            <w:tcW w:w="2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仁化县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文化馆组稿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钟诗语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美术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一念之差</w:t>
            </w:r>
          </w:p>
        </w:tc>
        <w:tc>
          <w:tcPr>
            <w:tcW w:w="2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仁化县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文化馆组稿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李欣荷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美术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廉政</w:t>
            </w:r>
          </w:p>
        </w:tc>
        <w:tc>
          <w:tcPr>
            <w:tcW w:w="2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曲江区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文化馆组稿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黄佩怡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美术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廉洁</w:t>
            </w:r>
          </w:p>
        </w:tc>
        <w:tc>
          <w:tcPr>
            <w:tcW w:w="2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曲江区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文化馆组稿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李曼钦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摄影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廉洁奉公</w:t>
            </w:r>
          </w:p>
        </w:tc>
        <w:tc>
          <w:tcPr>
            <w:tcW w:w="2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南雄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市文化馆组稿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王文明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摄影</w:t>
            </w: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算好账</w:t>
            </w:r>
          </w:p>
        </w:tc>
        <w:tc>
          <w:tcPr>
            <w:tcW w:w="0" w:type="auto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始兴县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文化馆组稿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/>
                <w:sz w:val="28"/>
                <w:szCs w:val="22"/>
                <w:lang w:val="en-US" w:eastAsia="zh-CN"/>
              </w:rPr>
              <w:t>陈仙凤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/>
                <w:sz w:val="28"/>
                <w:szCs w:val="22"/>
                <w:lang w:val="en-US" w:eastAsia="zh-CN"/>
              </w:rPr>
              <w:t>摄影</w:t>
            </w: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8"/>
                <w:szCs w:val="22"/>
                <w:lang w:eastAsia="zh-CN"/>
              </w:rPr>
              <w:t>廉洁书法比赛一幕</w:t>
            </w:r>
          </w:p>
        </w:tc>
        <w:tc>
          <w:tcPr>
            <w:tcW w:w="0" w:type="auto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仁化县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文化馆组稿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8"/>
                <w:szCs w:val="22"/>
              </w:rPr>
              <w:t>沈良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8"/>
                <w:szCs w:val="22"/>
              </w:rPr>
              <w:t>摄影</w:t>
            </w: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8"/>
                <w:szCs w:val="22"/>
              </w:rPr>
              <w:t>金灿灿，向太阳</w:t>
            </w:r>
          </w:p>
        </w:tc>
        <w:tc>
          <w:tcPr>
            <w:tcW w:w="0" w:type="auto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仁化县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文化馆组稿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</w:p>
    <w:p>
      <w:pPr>
        <w:ind w:firstLine="420" w:firstLineChars="200"/>
        <w:rPr>
          <w:rFonts w:hint="default"/>
          <w:lang w:val="en-US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MTczZTk4M2QzZmI3MjhiZmYxMDBhMmY0MWIwZTUifQ=="/>
  </w:docVars>
  <w:rsids>
    <w:rsidRoot w:val="00000000"/>
    <w:rsid w:val="08E40574"/>
    <w:rsid w:val="0C763DF8"/>
    <w:rsid w:val="150959BB"/>
    <w:rsid w:val="16971721"/>
    <w:rsid w:val="28CE1F99"/>
    <w:rsid w:val="3DEC0EF6"/>
    <w:rsid w:val="4730185A"/>
    <w:rsid w:val="4FD8192A"/>
    <w:rsid w:val="60D2055F"/>
    <w:rsid w:val="6299439C"/>
    <w:rsid w:val="77B83162"/>
    <w:rsid w:val="7943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360" w:lineRule="auto"/>
      <w:ind w:left="450" w:hanging="450"/>
      <w:jc w:val="left"/>
      <w:outlineLvl w:val="1"/>
    </w:pPr>
    <w:rPr>
      <w:rFonts w:ascii="宋体" w:hAnsi="宋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rPr>
      <w:sz w:val="28"/>
      <w:szCs w:val="20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323</Words>
  <Characters>366</Characters>
  <Lines>0</Lines>
  <Paragraphs>0</Paragraphs>
  <TotalTime>1</TotalTime>
  <ScaleCrop>false</ScaleCrop>
  <LinksUpToDate>false</LinksUpToDate>
  <CharactersWithSpaces>371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桐桐</cp:lastModifiedBy>
  <cp:lastPrinted>2022-12-07T02:35:12Z</cp:lastPrinted>
  <dcterms:modified xsi:type="dcterms:W3CDTF">2022-12-07T02:35:28Z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D6EC0D7AE1464CE3816930B0A126E9D4</vt:lpwstr>
  </property>
</Properties>
</file>